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DB6A6" w14:textId="06FBB85A" w:rsidR="00C41162" w:rsidRPr="006533B7" w:rsidRDefault="00184306" w:rsidP="00345201">
      <w:pPr>
        <w:pStyle w:val="Indice"/>
      </w:pPr>
      <w:r w:rsidRPr="006533B7">
        <w:t xml:space="preserve">Allegato A - 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67A33DF9" w14:textId="77777777" w:rsidR="00AF4E92" w:rsidRDefault="00AF4E92">
      <w:pPr>
        <w:jc w:val="both"/>
        <w:rPr>
          <w:sz w:val="20"/>
          <w:szCs w:val="20"/>
        </w:rPr>
      </w:pPr>
    </w:p>
    <w:p w14:paraId="14C35D28" w14:textId="77777777" w:rsidR="00AF4E92" w:rsidRPr="006377A3" w:rsidRDefault="00AF4E92" w:rsidP="00AF4E92">
      <w:pPr>
        <w:widowControl w:val="0"/>
        <w:spacing w:line="23" w:lineRule="atLeast"/>
        <w:rPr>
          <w:rFonts w:cstheme="minorHAnsi"/>
          <w:b/>
          <w:sz w:val="20"/>
          <w:szCs w:val="20"/>
          <w:lang w:eastAsia="it-IT"/>
        </w:rPr>
      </w:pPr>
      <w:r w:rsidRPr="006377A3">
        <w:rPr>
          <w:rFonts w:cstheme="minorHAnsi"/>
          <w:b/>
          <w:sz w:val="20"/>
          <w:szCs w:val="20"/>
          <w:lang w:eastAsia="it-IT"/>
        </w:rPr>
        <w:t>PROCEDURA APERTA PER L’AFFIDAMENTO DEL SERVIZIO DI MANUTENZIONE AGLI AUTOMEZZI DELL’AZIENDA ULSS N.1 DOLOMITI PER GLI ANNI 2025/2029, CON IL CRITERIO DELL’OFFERTA ECONOMICAMENTE PIÙ VANTAGGIOSA SULLA BASE DEL MIGLIOR RAPPORTO QUALITÀ/PREZZO</w:t>
      </w:r>
    </w:p>
    <w:tbl>
      <w:tblPr>
        <w:tblW w:w="3680" w:type="dxa"/>
        <w:tblInd w:w="55" w:type="dxa"/>
        <w:tblBorders>
          <w:top w:val="single" w:sz="4" w:space="0" w:color="969696"/>
          <w:left w:val="single" w:sz="4" w:space="0" w:color="969696"/>
          <w:bottom w:val="single" w:sz="4" w:space="0" w:color="969696"/>
          <w:right w:val="single" w:sz="4" w:space="0" w:color="969696"/>
          <w:insideH w:val="single" w:sz="4" w:space="0" w:color="969696"/>
          <w:insideV w:val="single" w:sz="4" w:space="0" w:color="969696"/>
        </w:tblBorders>
        <w:tblCellMar>
          <w:left w:w="70" w:type="dxa"/>
          <w:right w:w="70" w:type="dxa"/>
        </w:tblCellMar>
        <w:tblLook w:val="04A0" w:firstRow="1" w:lastRow="0" w:firstColumn="1" w:lastColumn="0" w:noHBand="0" w:noVBand="1"/>
      </w:tblPr>
      <w:tblGrid>
        <w:gridCol w:w="1260"/>
        <w:gridCol w:w="2420"/>
      </w:tblGrid>
      <w:tr w:rsidR="00DF4479" w:rsidRPr="00DF4479" w14:paraId="1DB43E2F" w14:textId="77777777" w:rsidTr="000445E1">
        <w:trPr>
          <w:trHeight w:val="300"/>
        </w:trPr>
        <w:tc>
          <w:tcPr>
            <w:tcW w:w="1260" w:type="dxa"/>
            <w:shd w:val="clear" w:color="auto" w:fill="auto"/>
            <w:hideMark/>
          </w:tcPr>
          <w:p w14:paraId="4C2757F6"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CIG</w:t>
            </w:r>
          </w:p>
        </w:tc>
        <w:tc>
          <w:tcPr>
            <w:tcW w:w="2420" w:type="dxa"/>
            <w:shd w:val="clear" w:color="auto" w:fill="auto"/>
            <w:hideMark/>
          </w:tcPr>
          <w:p w14:paraId="1C665AC0"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Identificativo lotto</w:t>
            </w:r>
          </w:p>
        </w:tc>
      </w:tr>
      <w:tr w:rsidR="00DF4479" w:rsidRPr="00DF4479" w14:paraId="47B0A708" w14:textId="77777777" w:rsidTr="000445E1">
        <w:trPr>
          <w:trHeight w:val="300"/>
        </w:trPr>
        <w:tc>
          <w:tcPr>
            <w:tcW w:w="1260" w:type="dxa"/>
            <w:shd w:val="clear" w:color="auto" w:fill="auto"/>
            <w:noWrap/>
            <w:vAlign w:val="bottom"/>
            <w:hideMark/>
          </w:tcPr>
          <w:p w14:paraId="26C26106"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B30D5F95EC</w:t>
            </w:r>
          </w:p>
        </w:tc>
        <w:tc>
          <w:tcPr>
            <w:tcW w:w="2420" w:type="dxa"/>
            <w:shd w:val="clear" w:color="auto" w:fill="auto"/>
            <w:noWrap/>
            <w:vAlign w:val="bottom"/>
            <w:hideMark/>
          </w:tcPr>
          <w:p w14:paraId="0A10F5C1"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LOT-0001</w:t>
            </w:r>
          </w:p>
        </w:tc>
      </w:tr>
      <w:tr w:rsidR="00DF4479" w:rsidRPr="00DF4479" w14:paraId="462E47FD" w14:textId="77777777" w:rsidTr="000445E1">
        <w:trPr>
          <w:trHeight w:val="300"/>
        </w:trPr>
        <w:tc>
          <w:tcPr>
            <w:tcW w:w="1260" w:type="dxa"/>
            <w:shd w:val="clear" w:color="auto" w:fill="auto"/>
            <w:noWrap/>
            <w:vAlign w:val="bottom"/>
            <w:hideMark/>
          </w:tcPr>
          <w:p w14:paraId="5F04C767"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B30D5FA6BF</w:t>
            </w:r>
          </w:p>
        </w:tc>
        <w:tc>
          <w:tcPr>
            <w:tcW w:w="2420" w:type="dxa"/>
            <w:shd w:val="clear" w:color="auto" w:fill="auto"/>
            <w:noWrap/>
            <w:vAlign w:val="bottom"/>
            <w:hideMark/>
          </w:tcPr>
          <w:p w14:paraId="5562B107"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LOT-0002</w:t>
            </w:r>
          </w:p>
        </w:tc>
      </w:tr>
      <w:tr w:rsidR="00DF4479" w:rsidRPr="00DF4479" w14:paraId="49F8F446" w14:textId="77777777" w:rsidTr="000445E1">
        <w:trPr>
          <w:trHeight w:val="300"/>
        </w:trPr>
        <w:tc>
          <w:tcPr>
            <w:tcW w:w="1260" w:type="dxa"/>
            <w:shd w:val="clear" w:color="auto" w:fill="auto"/>
            <w:noWrap/>
            <w:vAlign w:val="bottom"/>
            <w:hideMark/>
          </w:tcPr>
          <w:p w14:paraId="788C84B5"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B30D5FB792</w:t>
            </w:r>
          </w:p>
        </w:tc>
        <w:tc>
          <w:tcPr>
            <w:tcW w:w="2420" w:type="dxa"/>
            <w:shd w:val="clear" w:color="auto" w:fill="auto"/>
            <w:noWrap/>
            <w:vAlign w:val="bottom"/>
            <w:hideMark/>
          </w:tcPr>
          <w:p w14:paraId="41CBFEC0"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LOT-0003</w:t>
            </w:r>
          </w:p>
        </w:tc>
      </w:tr>
      <w:tr w:rsidR="00DF4479" w:rsidRPr="00DF4479" w14:paraId="114A175F" w14:textId="77777777" w:rsidTr="000445E1">
        <w:trPr>
          <w:trHeight w:val="300"/>
        </w:trPr>
        <w:tc>
          <w:tcPr>
            <w:tcW w:w="1260" w:type="dxa"/>
            <w:shd w:val="clear" w:color="auto" w:fill="auto"/>
            <w:noWrap/>
            <w:vAlign w:val="bottom"/>
            <w:hideMark/>
          </w:tcPr>
          <w:p w14:paraId="6EC00A2D"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B30D5FC865</w:t>
            </w:r>
          </w:p>
        </w:tc>
        <w:tc>
          <w:tcPr>
            <w:tcW w:w="2420" w:type="dxa"/>
            <w:shd w:val="clear" w:color="auto" w:fill="auto"/>
            <w:noWrap/>
            <w:vAlign w:val="bottom"/>
            <w:hideMark/>
          </w:tcPr>
          <w:p w14:paraId="58535E00"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LOT-0004</w:t>
            </w:r>
          </w:p>
        </w:tc>
      </w:tr>
    </w:tbl>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3F0190DD" w14:textId="77777777" w:rsidR="00D81360" w:rsidRPr="006533B7" w:rsidRDefault="00D81360" w:rsidP="00BF1D89">
      <w:pPr>
        <w:ind w:left="284" w:hanging="284"/>
        <w:jc w:val="both"/>
        <w:rPr>
          <w:i/>
          <w:sz w:val="20"/>
          <w:szCs w:val="20"/>
        </w:rPr>
      </w:pPr>
    </w:p>
    <w:p w14:paraId="6C86E0A8" w14:textId="77777777" w:rsidR="00D81360" w:rsidRDefault="00D81360" w:rsidP="00D81360">
      <w:pPr>
        <w:jc w:val="both"/>
        <w:rPr>
          <w:sz w:val="20"/>
          <w:szCs w:val="20"/>
        </w:rPr>
      </w:pPr>
      <w:r w:rsidRPr="006533B7">
        <w:rPr>
          <w:sz w:val="20"/>
          <w:szCs w:val="20"/>
        </w:rPr>
        <w:t xml:space="preserve">Chiede di partecipare </w:t>
      </w:r>
      <w:r>
        <w:rPr>
          <w:sz w:val="20"/>
          <w:szCs w:val="20"/>
        </w:rPr>
        <w:t>alla procedura in oggetto ed in particolare al lotto</w:t>
      </w:r>
    </w:p>
    <w:p w14:paraId="2BD25487" w14:textId="2B6FD15C" w:rsidR="00D81360" w:rsidRPr="006533B7" w:rsidRDefault="00D81360" w:rsidP="00D81360">
      <w:pPr>
        <w:jc w:val="both"/>
        <w:rPr>
          <w:sz w:val="20"/>
          <w:szCs w:val="20"/>
        </w:rPr>
      </w:pPr>
      <w:r>
        <w:rPr>
          <w:sz w:val="20"/>
          <w:szCs w:val="20"/>
        </w:rPr>
        <w:t>(barrare la scelta)</w:t>
      </w:r>
      <w:r w:rsidRPr="006533B7">
        <w:rPr>
          <w:sz w:val="20"/>
          <w:szCs w:val="20"/>
        </w:rPr>
        <w:t>:</w:t>
      </w:r>
    </w:p>
    <w:tbl>
      <w:tblPr>
        <w:tblW w:w="10080" w:type="dxa"/>
        <w:tblInd w:w="55" w:type="dxa"/>
        <w:tblCellMar>
          <w:left w:w="70" w:type="dxa"/>
          <w:right w:w="70" w:type="dxa"/>
        </w:tblCellMar>
        <w:tblLook w:val="04A0" w:firstRow="1" w:lastRow="0" w:firstColumn="1" w:lastColumn="0" w:noHBand="0" w:noVBand="1"/>
      </w:tblPr>
      <w:tblGrid>
        <w:gridCol w:w="582"/>
        <w:gridCol w:w="6379"/>
        <w:gridCol w:w="1559"/>
        <w:gridCol w:w="1560"/>
      </w:tblGrid>
      <w:tr w:rsidR="000445E1" w:rsidRPr="000445E1" w14:paraId="38F661B5" w14:textId="77777777" w:rsidTr="009B630F">
        <w:trPr>
          <w:trHeight w:val="600"/>
        </w:trPr>
        <w:tc>
          <w:tcPr>
            <w:tcW w:w="582" w:type="dxa"/>
            <w:tcBorders>
              <w:top w:val="nil"/>
              <w:left w:val="nil"/>
              <w:bottom w:val="single" w:sz="4" w:space="0" w:color="auto"/>
              <w:right w:val="nil"/>
            </w:tcBorders>
            <w:shd w:val="clear" w:color="auto" w:fill="auto"/>
            <w:vAlign w:val="center"/>
            <w:hideMark/>
          </w:tcPr>
          <w:p w14:paraId="10562D96" w14:textId="77777777" w:rsidR="000445E1" w:rsidRPr="000445E1" w:rsidRDefault="000445E1" w:rsidP="000445E1">
            <w:pPr>
              <w:suppressAutoHyphens w:val="0"/>
              <w:spacing w:after="0" w:line="240" w:lineRule="auto"/>
              <w:jc w:val="center"/>
              <w:rPr>
                <w:rFonts w:ascii="Calibri" w:eastAsia="Times New Roman" w:hAnsi="Calibri" w:cs="Calibri"/>
                <w:b/>
                <w:bCs/>
                <w:sz w:val="20"/>
                <w:szCs w:val="20"/>
                <w:lang w:eastAsia="it-IT"/>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8E16" w14:textId="77777777" w:rsidR="000445E1" w:rsidRPr="000445E1" w:rsidRDefault="000445E1" w:rsidP="000445E1">
            <w:pPr>
              <w:suppressAutoHyphens w:val="0"/>
              <w:spacing w:after="0" w:line="240" w:lineRule="auto"/>
              <w:jc w:val="center"/>
              <w:rPr>
                <w:rFonts w:ascii="Calibri" w:eastAsia="Times New Roman" w:hAnsi="Calibri" w:cs="Calibri"/>
                <w:b/>
                <w:bCs/>
                <w:color w:val="000000"/>
                <w:sz w:val="20"/>
                <w:szCs w:val="20"/>
                <w:lang w:eastAsia="it-IT"/>
              </w:rPr>
            </w:pPr>
            <w:r w:rsidRPr="000445E1">
              <w:rPr>
                <w:rFonts w:ascii="Calibri" w:eastAsia="Times New Roman" w:hAnsi="Calibri" w:cs="Calibri"/>
                <w:b/>
                <w:bCs/>
                <w:color w:val="000000"/>
                <w:sz w:val="20"/>
                <w:szCs w:val="20"/>
                <w:lang w:eastAsia="it-IT"/>
              </w:rPr>
              <w:t xml:space="preserve">Oggetto del lotto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9ABD7B" w14:textId="77777777" w:rsidR="000445E1" w:rsidRPr="000445E1" w:rsidRDefault="000445E1" w:rsidP="000445E1">
            <w:pPr>
              <w:suppressAutoHyphens w:val="0"/>
              <w:spacing w:after="0" w:line="240" w:lineRule="auto"/>
              <w:jc w:val="center"/>
              <w:rPr>
                <w:rFonts w:ascii="Calibri" w:eastAsia="Times New Roman" w:hAnsi="Calibri" w:cs="Calibri"/>
                <w:b/>
                <w:bCs/>
                <w:color w:val="000000"/>
                <w:sz w:val="20"/>
                <w:szCs w:val="20"/>
                <w:lang w:eastAsia="it-IT"/>
              </w:rPr>
            </w:pPr>
            <w:r w:rsidRPr="000445E1">
              <w:rPr>
                <w:rFonts w:ascii="Calibri" w:eastAsia="Times New Roman" w:hAnsi="Calibri" w:cs="Calibri"/>
                <w:b/>
                <w:bCs/>
                <w:color w:val="000000"/>
                <w:sz w:val="20"/>
                <w:szCs w:val="20"/>
                <w:lang w:eastAsia="it-IT"/>
              </w:rPr>
              <w:t>CIG</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963E934" w14:textId="77777777" w:rsidR="000445E1" w:rsidRPr="000445E1" w:rsidRDefault="000445E1" w:rsidP="000445E1">
            <w:pPr>
              <w:suppressAutoHyphens w:val="0"/>
              <w:spacing w:after="0" w:line="240" w:lineRule="auto"/>
              <w:jc w:val="center"/>
              <w:rPr>
                <w:rFonts w:ascii="Calibri" w:eastAsia="Times New Roman" w:hAnsi="Calibri" w:cs="Calibri"/>
                <w:b/>
                <w:bCs/>
                <w:color w:val="000000"/>
                <w:sz w:val="20"/>
                <w:szCs w:val="20"/>
                <w:lang w:eastAsia="it-IT"/>
              </w:rPr>
            </w:pPr>
            <w:r w:rsidRPr="000445E1">
              <w:rPr>
                <w:rFonts w:ascii="Calibri" w:eastAsia="Times New Roman" w:hAnsi="Calibri" w:cs="Calibri"/>
                <w:b/>
                <w:bCs/>
                <w:color w:val="000000"/>
                <w:sz w:val="20"/>
                <w:szCs w:val="20"/>
                <w:lang w:eastAsia="it-IT"/>
              </w:rPr>
              <w:t>Identificativo lotto</w:t>
            </w:r>
          </w:p>
        </w:tc>
      </w:tr>
      <w:tr w:rsidR="000445E1" w:rsidRPr="000445E1" w14:paraId="0F712D31" w14:textId="77777777" w:rsidTr="009B630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F3338"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652CDCB5"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1 -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agli automezzi della circoscrizione territoriale di Be</w:t>
            </w:r>
            <w:r w:rsidRPr="000445E1">
              <w:rPr>
                <w:rFonts w:ascii="Calibri" w:eastAsia="Times New Roman" w:hAnsi="Calibri" w:cs="Calibri"/>
                <w:color w:val="000000"/>
                <w:sz w:val="20"/>
                <w:szCs w:val="20"/>
                <w:lang w:eastAsia="it-IT"/>
              </w:rPr>
              <w:t>l</w:t>
            </w:r>
            <w:r w:rsidRPr="000445E1">
              <w:rPr>
                <w:rFonts w:ascii="Calibri" w:eastAsia="Times New Roman" w:hAnsi="Calibri" w:cs="Calibri"/>
                <w:color w:val="000000"/>
                <w:sz w:val="20"/>
                <w:szCs w:val="20"/>
                <w:lang w:eastAsia="it-IT"/>
              </w:rPr>
              <w:t>luno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51C0524"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B30D5F95EC</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EFDF372"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LOT-0001</w:t>
            </w:r>
          </w:p>
        </w:tc>
      </w:tr>
      <w:tr w:rsidR="000445E1" w:rsidRPr="000445E1" w14:paraId="75DB4B80" w14:textId="77777777" w:rsidTr="009B630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F5CF0"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2AFD1624"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2 -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agli automezzi del distretto di Feltre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A472A56"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B30D5FA6BF</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72FF51E"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LOT-0002</w:t>
            </w:r>
          </w:p>
        </w:tc>
      </w:tr>
      <w:tr w:rsidR="000445E1" w:rsidRPr="000445E1" w14:paraId="3D2B96A5" w14:textId="77777777" w:rsidTr="009B630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C51E7"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1D0EF40B"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3 -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agli automezzi della circoscrizione territoriale del Cadore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1B51DD7"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B30D5FB792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C46A4C2"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LOT-0003</w:t>
            </w:r>
          </w:p>
        </w:tc>
      </w:tr>
      <w:tr w:rsidR="000445E1" w:rsidRPr="000445E1" w14:paraId="0695F57C" w14:textId="77777777" w:rsidTr="009B630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F0EA2"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2A213CC3"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4 -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agli automezzi della circoscrizione territoriale di Agordo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824CB7F" w14:textId="77777777" w:rsidR="000445E1" w:rsidRPr="000445E1" w:rsidRDefault="000445E1"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B30D5FC865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69FABFE" w14:textId="77777777" w:rsidR="000445E1" w:rsidRPr="000445E1" w:rsidRDefault="000445E1"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LOT-0004</w:t>
            </w:r>
          </w:p>
        </w:tc>
      </w:tr>
    </w:tbl>
    <w:p w14:paraId="43A1D81A" w14:textId="77777777" w:rsidR="00D81360" w:rsidRPr="006533B7" w:rsidRDefault="00D81360">
      <w:pPr>
        <w:jc w:val="both"/>
        <w:rPr>
          <w:i/>
          <w:sz w:val="20"/>
          <w:szCs w:val="20"/>
        </w:rPr>
      </w:pPr>
      <w:bookmarkStart w:id="0" w:name="_GoBack"/>
      <w:bookmarkEnd w:id="0"/>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Consorzi di cui all’art.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 xml:space="preserve">(Per i raggruppamenti temporanei o consorzi ordinari di cui all’articolo 65, comma 2 </w:t>
      </w:r>
      <w:proofErr w:type="spellStart"/>
      <w:r w:rsidRPr="006533B7">
        <w:rPr>
          <w:rFonts w:eastAsia="Times New Roman" w:cs="Times New Roman"/>
          <w:i/>
          <w:sz w:val="20"/>
          <w:szCs w:val="20"/>
        </w:rPr>
        <w:t>lett</w:t>
      </w:r>
      <w:proofErr w:type="spellEnd"/>
      <w:r w:rsidRPr="006533B7">
        <w:rPr>
          <w:rFonts w:eastAsia="Times New Roman" w:cs="Times New Roman"/>
          <w:i/>
          <w:sz w:val="20"/>
          <w:szCs w:val="20"/>
        </w:rPr>
        <w: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415BD3CA" w14:textId="16571F58" w:rsidR="00C41162" w:rsidRPr="00EF3A66" w:rsidRDefault="00184306" w:rsidP="00EF3A66">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1E2BFE3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integrità di cui alla Delibera …………………</w:t>
      </w:r>
    </w:p>
    <w:p w14:paraId="282520ED" w14:textId="18C42327"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55A3B8B6" w14:textId="1DC6CADE" w:rsidR="00C41162" w:rsidRDefault="00184306" w:rsidP="007179B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E617240" w14:textId="77777777" w:rsidR="007179BD" w:rsidRPr="006533B7" w:rsidRDefault="007179BD" w:rsidP="007179BD">
      <w:pPr>
        <w:ind w:left="284" w:hanging="284"/>
        <w:jc w:val="both"/>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44C08404" w14:textId="1D71EA1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lastRenderedPageBreak/>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rsidSect="00AF4E92">
      <w:pgSz w:w="11906" w:h="16838"/>
      <w:pgMar w:top="142"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A5360" w14:textId="77777777" w:rsidR="00D81360" w:rsidRDefault="00D81360">
      <w:pPr>
        <w:spacing w:after="0" w:line="240" w:lineRule="auto"/>
      </w:pPr>
      <w:r>
        <w:separator/>
      </w:r>
    </w:p>
  </w:endnote>
  <w:endnote w:type="continuationSeparator" w:id="0">
    <w:p w14:paraId="4A8CC12B" w14:textId="77777777" w:rsidR="00D81360" w:rsidRDefault="00D81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6ACEF" w14:textId="77777777" w:rsidR="00D81360" w:rsidRDefault="00D81360">
      <w:pPr>
        <w:rPr>
          <w:sz w:val="12"/>
        </w:rPr>
      </w:pPr>
      <w:r>
        <w:separator/>
      </w:r>
    </w:p>
  </w:footnote>
  <w:footnote w:type="continuationSeparator" w:id="0">
    <w:p w14:paraId="270EE9BA" w14:textId="77777777" w:rsidR="00D81360" w:rsidRDefault="00D81360">
      <w:pPr>
        <w:rPr>
          <w:sz w:val="12"/>
        </w:rPr>
      </w:pPr>
      <w:r>
        <w:continuationSeparator/>
      </w:r>
    </w:p>
  </w:footnote>
  <w:footnote w:id="1">
    <w:p w14:paraId="782B78F9" w14:textId="4F018820" w:rsidR="00D81360" w:rsidRDefault="00D81360"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D81360" w:rsidRDefault="00D81360"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D81360" w:rsidRDefault="00D81360">
      <w:pPr>
        <w:pStyle w:val="Testonotaapidipagina"/>
        <w:rPr>
          <w:sz w:val="16"/>
          <w:szCs w:val="16"/>
        </w:rPr>
      </w:pPr>
      <w:r>
        <w:rPr>
          <w:sz w:val="16"/>
          <w:szCs w:val="16"/>
        </w:rPr>
        <w:t xml:space="preserve">• dell'Operatore singolo, </w:t>
      </w:r>
    </w:p>
    <w:p w14:paraId="007BAFCF" w14:textId="77777777" w:rsidR="00D81360" w:rsidRDefault="00D81360">
      <w:pPr>
        <w:pStyle w:val="Testonotaapidipagina"/>
        <w:rPr>
          <w:sz w:val="16"/>
          <w:szCs w:val="16"/>
        </w:rPr>
      </w:pPr>
      <w:r>
        <w:rPr>
          <w:sz w:val="16"/>
          <w:szCs w:val="16"/>
        </w:rPr>
        <w:t>• dei consorzi di cui all’articolo 65, comma 2, lettere b) e c) del Codice.</w:t>
      </w:r>
    </w:p>
    <w:p w14:paraId="2414380C" w14:textId="77777777" w:rsidR="00D81360" w:rsidRDefault="00D81360">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77777777" w:rsidR="00D81360" w:rsidRDefault="00D81360">
      <w:pPr>
        <w:pStyle w:val="Testonotaapidipagina"/>
        <w:rPr>
          <w:sz w:val="16"/>
          <w:szCs w:val="16"/>
        </w:rPr>
      </w:pPr>
      <w:r>
        <w:rPr>
          <w:sz w:val="16"/>
          <w:szCs w:val="16"/>
        </w:rPr>
        <w:t xml:space="preserve">• della Mandataria /Capofila nel caso di RTI o Consorzi Ordinari costituiti </w:t>
      </w:r>
    </w:p>
    <w:p w14:paraId="20A55CDB" w14:textId="77777777" w:rsidR="00D81360" w:rsidRDefault="00D81360">
      <w:pPr>
        <w:pStyle w:val="Testonotaapidipagina"/>
        <w:rPr>
          <w:sz w:val="16"/>
          <w:szCs w:val="16"/>
        </w:rPr>
      </w:pPr>
      <w:r>
        <w:rPr>
          <w:sz w:val="16"/>
          <w:szCs w:val="16"/>
        </w:rPr>
        <w:t xml:space="preserve">• di tutte le imprese raggruppate in un RTI nel caso di RTI ancora da costituire </w:t>
      </w:r>
    </w:p>
    <w:p w14:paraId="02E8050B" w14:textId="7598AD4E" w:rsidR="00D81360" w:rsidRDefault="00D81360">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D81360" w:rsidRDefault="00D81360">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D81360" w:rsidRDefault="00D81360"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D81360" w:rsidRDefault="00D81360">
      <w:pPr>
        <w:pStyle w:val="Testonotaapidipagina"/>
        <w:rPr>
          <w:sz w:val="16"/>
          <w:szCs w:val="16"/>
        </w:rPr>
      </w:pPr>
      <w:r>
        <w:rPr>
          <w:sz w:val="16"/>
          <w:szCs w:val="16"/>
        </w:rPr>
        <w:t>• del Gruppo Europeo Interesse Economico</w:t>
      </w:r>
    </w:p>
  </w:footnote>
  <w:footnote w:id="3">
    <w:p w14:paraId="3C7DCDDD" w14:textId="77777777" w:rsidR="00D81360" w:rsidRDefault="00D81360">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445E1"/>
    <w:rsid w:val="000805C3"/>
    <w:rsid w:val="000E5869"/>
    <w:rsid w:val="00141B8D"/>
    <w:rsid w:val="001776D4"/>
    <w:rsid w:val="00184306"/>
    <w:rsid w:val="001B6DD9"/>
    <w:rsid w:val="001D24C1"/>
    <w:rsid w:val="00214250"/>
    <w:rsid w:val="00220748"/>
    <w:rsid w:val="002A377A"/>
    <w:rsid w:val="00345201"/>
    <w:rsid w:val="003B3811"/>
    <w:rsid w:val="00432C93"/>
    <w:rsid w:val="00444DAB"/>
    <w:rsid w:val="00482016"/>
    <w:rsid w:val="00500F41"/>
    <w:rsid w:val="006026A2"/>
    <w:rsid w:val="0063020D"/>
    <w:rsid w:val="006533B7"/>
    <w:rsid w:val="0066102F"/>
    <w:rsid w:val="0069625E"/>
    <w:rsid w:val="007179BD"/>
    <w:rsid w:val="007E0EAC"/>
    <w:rsid w:val="00942E88"/>
    <w:rsid w:val="009B5141"/>
    <w:rsid w:val="009B630F"/>
    <w:rsid w:val="009E46B4"/>
    <w:rsid w:val="00A718A5"/>
    <w:rsid w:val="00AB0FA5"/>
    <w:rsid w:val="00AF4E92"/>
    <w:rsid w:val="00B7690A"/>
    <w:rsid w:val="00BF1D89"/>
    <w:rsid w:val="00BF4C0F"/>
    <w:rsid w:val="00C41162"/>
    <w:rsid w:val="00C616E2"/>
    <w:rsid w:val="00D46B46"/>
    <w:rsid w:val="00D778F8"/>
    <w:rsid w:val="00D81360"/>
    <w:rsid w:val="00DD2513"/>
    <w:rsid w:val="00DF4479"/>
    <w:rsid w:val="00DF4EDE"/>
    <w:rsid w:val="00E700A1"/>
    <w:rsid w:val="00EF3A66"/>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59566">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298994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9E3F1-D2C1-4C4E-A532-ADEA6A9E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2595</Words>
  <Characters>14797</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Ivan Brandalise</cp:lastModifiedBy>
  <cp:revision>17</cp:revision>
  <cp:lastPrinted>2023-12-13T08:59:00Z</cp:lastPrinted>
  <dcterms:created xsi:type="dcterms:W3CDTF">2024-02-22T17:57:00Z</dcterms:created>
  <dcterms:modified xsi:type="dcterms:W3CDTF">2024-09-17T08:41:00Z</dcterms:modified>
  <dc:language>it-IT</dc:language>
</cp:coreProperties>
</file>